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D5C" w:rsidRPr="00567313" w:rsidRDefault="00786B6A" w:rsidP="00567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313">
        <w:rPr>
          <w:rFonts w:ascii="Times New Roman" w:hAnsi="Times New Roman" w:cs="Times New Roman"/>
          <w:b/>
          <w:sz w:val="24"/>
          <w:szCs w:val="24"/>
        </w:rPr>
        <w:t xml:space="preserve">Итоговый </w:t>
      </w:r>
      <w:r w:rsidR="00186406" w:rsidRPr="00567313">
        <w:rPr>
          <w:rFonts w:ascii="Times New Roman" w:hAnsi="Times New Roman" w:cs="Times New Roman"/>
          <w:b/>
          <w:sz w:val="24"/>
          <w:szCs w:val="24"/>
        </w:rPr>
        <w:t xml:space="preserve">экзамен по дисциплине: </w:t>
      </w:r>
      <w:r w:rsidR="00567313" w:rsidRPr="0056731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Основы научных исследований</w:t>
      </w:r>
    </w:p>
    <w:p w:rsidR="00D734A9" w:rsidRPr="00567313" w:rsidRDefault="00D734A9" w:rsidP="0056731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628"/>
      </w:tblGrid>
      <w:tr w:rsidR="00567313" w:rsidRPr="00567313" w:rsidTr="00C15239">
        <w:tc>
          <w:tcPr>
            <w:tcW w:w="2943" w:type="dxa"/>
          </w:tcPr>
          <w:p w:rsidR="00736D5C" w:rsidRPr="00567313" w:rsidRDefault="00736D5C" w:rsidP="005673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73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Форма экзамена:</w:t>
            </w:r>
          </w:p>
        </w:tc>
        <w:tc>
          <w:tcPr>
            <w:tcW w:w="6628" w:type="dxa"/>
          </w:tcPr>
          <w:p w:rsidR="00736D5C" w:rsidRPr="00567313" w:rsidRDefault="00567313" w:rsidP="005673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73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Устный </w:t>
            </w:r>
            <w:r w:rsidR="008F6DD3" w:rsidRPr="00567313">
              <w:rPr>
                <w:rFonts w:ascii="Times New Roman" w:hAnsi="Times New Roman" w:cs="Times New Roman"/>
                <w:b/>
                <w:sz w:val="24"/>
                <w:szCs w:val="24"/>
              </w:rPr>
              <w:t>экзамен:</w:t>
            </w:r>
            <w:r w:rsidR="008F6DD3" w:rsidRPr="00567313">
              <w:rPr>
                <w:rFonts w:ascii="Times New Roman" w:hAnsi="Times New Roman" w:cs="Times New Roman"/>
                <w:sz w:val="24"/>
                <w:szCs w:val="24"/>
              </w:rPr>
              <w:t xml:space="preserve"> традиционный – ответы на вопросы  </w:t>
            </w:r>
          </w:p>
        </w:tc>
      </w:tr>
      <w:tr w:rsidR="00567313" w:rsidRPr="00567313" w:rsidTr="00C15239">
        <w:tc>
          <w:tcPr>
            <w:tcW w:w="2943" w:type="dxa"/>
          </w:tcPr>
          <w:p w:rsidR="008F6DD3" w:rsidRPr="00567313" w:rsidRDefault="008F6DD3" w:rsidP="005673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6D5C" w:rsidRPr="00567313" w:rsidRDefault="00567313" w:rsidP="005673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7313">
              <w:rPr>
                <w:rFonts w:ascii="Times New Roman" w:hAnsi="Times New Roman" w:cs="Times New Roman"/>
                <w:b/>
                <w:sz w:val="24"/>
                <w:szCs w:val="24"/>
              </w:rPr>
              <w:t>Устный</w:t>
            </w:r>
            <w:r w:rsidR="008F6DD3" w:rsidRPr="005673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6D5C" w:rsidRPr="005673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экзамен </w:t>
            </w:r>
            <w:r w:rsidR="000C06BA" w:rsidRPr="005673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проводится: </w:t>
            </w:r>
          </w:p>
        </w:tc>
        <w:tc>
          <w:tcPr>
            <w:tcW w:w="6628" w:type="dxa"/>
          </w:tcPr>
          <w:p w:rsidR="000C06BA" w:rsidRPr="00567313" w:rsidRDefault="000C06BA" w:rsidP="005673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D5C" w:rsidRPr="00567313" w:rsidRDefault="00567313" w:rsidP="005673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7313">
              <w:rPr>
                <w:rFonts w:ascii="Times New Roman" w:hAnsi="Times New Roman" w:cs="Times New Roman"/>
                <w:sz w:val="24"/>
                <w:szCs w:val="24"/>
              </w:rPr>
              <w:t>Традиционно</w:t>
            </w:r>
          </w:p>
        </w:tc>
      </w:tr>
      <w:tr w:rsidR="00567313" w:rsidRPr="00567313" w:rsidTr="00C15239">
        <w:tc>
          <w:tcPr>
            <w:tcW w:w="2943" w:type="dxa"/>
          </w:tcPr>
          <w:p w:rsidR="000C06BA" w:rsidRPr="00567313" w:rsidRDefault="000C06BA" w:rsidP="005673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6D5C" w:rsidRPr="00567313" w:rsidRDefault="00736D5C" w:rsidP="005673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731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проведения экзамена</w:t>
            </w:r>
          </w:p>
        </w:tc>
        <w:tc>
          <w:tcPr>
            <w:tcW w:w="6628" w:type="dxa"/>
          </w:tcPr>
          <w:p w:rsidR="000C06BA" w:rsidRPr="00567313" w:rsidRDefault="000C06BA" w:rsidP="005673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D5C" w:rsidRPr="00567313" w:rsidRDefault="008F6DD3" w:rsidP="00567313">
            <w:pPr>
              <w:pStyle w:val="TableParagraph"/>
              <w:tabs>
                <w:tab w:val="left" w:pos="279"/>
              </w:tabs>
              <w:ind w:right="312"/>
              <w:rPr>
                <w:sz w:val="24"/>
                <w:szCs w:val="24"/>
              </w:rPr>
            </w:pPr>
            <w:r w:rsidRPr="00567313">
              <w:rPr>
                <w:sz w:val="24"/>
                <w:szCs w:val="24"/>
              </w:rPr>
              <w:t xml:space="preserve">Преподаватель дисциплины получает </w:t>
            </w:r>
            <w:r w:rsidR="00567313" w:rsidRPr="00567313">
              <w:rPr>
                <w:sz w:val="24"/>
                <w:szCs w:val="24"/>
              </w:rPr>
              <w:t>устные ответы от студентов, о</w:t>
            </w:r>
            <w:r w:rsidRPr="00567313">
              <w:rPr>
                <w:sz w:val="24"/>
                <w:szCs w:val="24"/>
              </w:rPr>
              <w:t xml:space="preserve">ценивает </w:t>
            </w:r>
            <w:r w:rsidR="00567313" w:rsidRPr="00567313">
              <w:rPr>
                <w:sz w:val="24"/>
                <w:szCs w:val="24"/>
              </w:rPr>
              <w:t xml:space="preserve">и выставляет </w:t>
            </w:r>
            <w:r w:rsidRPr="00567313">
              <w:rPr>
                <w:sz w:val="24"/>
                <w:szCs w:val="24"/>
              </w:rPr>
              <w:t xml:space="preserve">баллы </w:t>
            </w:r>
            <w:r w:rsidRPr="00567313">
              <w:rPr>
                <w:spacing w:val="-11"/>
                <w:sz w:val="24"/>
                <w:szCs w:val="24"/>
              </w:rPr>
              <w:t xml:space="preserve">в </w:t>
            </w:r>
            <w:r w:rsidRPr="00567313">
              <w:rPr>
                <w:sz w:val="24"/>
                <w:szCs w:val="24"/>
              </w:rPr>
              <w:t xml:space="preserve">ведомости системы </w:t>
            </w:r>
            <w:proofErr w:type="spellStart"/>
            <w:r w:rsidRPr="00567313">
              <w:rPr>
                <w:sz w:val="24"/>
                <w:szCs w:val="24"/>
              </w:rPr>
              <w:t>Univer</w:t>
            </w:r>
            <w:proofErr w:type="spellEnd"/>
            <w:r w:rsidRPr="00567313">
              <w:rPr>
                <w:sz w:val="24"/>
                <w:szCs w:val="24"/>
              </w:rPr>
              <w:t>.</w:t>
            </w:r>
          </w:p>
        </w:tc>
      </w:tr>
      <w:tr w:rsidR="00567313" w:rsidRPr="00567313" w:rsidTr="00C15239">
        <w:tc>
          <w:tcPr>
            <w:tcW w:w="2943" w:type="dxa"/>
          </w:tcPr>
          <w:p w:rsidR="000C06BA" w:rsidRPr="00567313" w:rsidRDefault="000C06BA" w:rsidP="005673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36D5C" w:rsidRPr="00567313" w:rsidRDefault="00736D5C" w:rsidP="005673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73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Время на ответ</w:t>
            </w:r>
          </w:p>
        </w:tc>
        <w:tc>
          <w:tcPr>
            <w:tcW w:w="6628" w:type="dxa"/>
          </w:tcPr>
          <w:p w:rsidR="008F6DD3" w:rsidRPr="00567313" w:rsidRDefault="008F6DD3" w:rsidP="00567313">
            <w:pPr>
              <w:pStyle w:val="aa"/>
              <w:rPr>
                <w:rFonts w:eastAsiaTheme="minorHAnsi"/>
                <w:lang w:val="kk-KZ"/>
              </w:rPr>
            </w:pPr>
          </w:p>
          <w:p w:rsidR="00736D5C" w:rsidRPr="00567313" w:rsidRDefault="00567313" w:rsidP="00567313">
            <w:pPr>
              <w:pStyle w:val="aa"/>
            </w:pPr>
            <w:r w:rsidRPr="00567313">
              <w:t>40 минут</w:t>
            </w:r>
          </w:p>
        </w:tc>
      </w:tr>
      <w:tr w:rsidR="00567313" w:rsidRPr="00567313" w:rsidTr="00C15239">
        <w:tc>
          <w:tcPr>
            <w:tcW w:w="2943" w:type="dxa"/>
          </w:tcPr>
          <w:p w:rsidR="00736D5C" w:rsidRPr="00567313" w:rsidRDefault="00786B6A" w:rsidP="005673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73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Дата проведения</w:t>
            </w:r>
          </w:p>
        </w:tc>
        <w:tc>
          <w:tcPr>
            <w:tcW w:w="6628" w:type="dxa"/>
          </w:tcPr>
          <w:p w:rsidR="00736D5C" w:rsidRPr="00567313" w:rsidRDefault="008F6DD3" w:rsidP="005673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7313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расписанию </w:t>
            </w:r>
          </w:p>
        </w:tc>
      </w:tr>
      <w:tr w:rsidR="00736D5C" w:rsidRPr="00567313" w:rsidTr="00C15239">
        <w:tc>
          <w:tcPr>
            <w:tcW w:w="2943" w:type="dxa"/>
          </w:tcPr>
          <w:p w:rsidR="000C06BA" w:rsidRPr="00567313" w:rsidRDefault="000C06BA" w:rsidP="00567313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36D5C" w:rsidRPr="00567313" w:rsidRDefault="00786B6A" w:rsidP="00567313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73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Время проведения:</w:t>
            </w:r>
          </w:p>
        </w:tc>
        <w:tc>
          <w:tcPr>
            <w:tcW w:w="6628" w:type="dxa"/>
          </w:tcPr>
          <w:p w:rsidR="000C06BA" w:rsidRPr="00567313" w:rsidRDefault="000C06BA" w:rsidP="005673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6D5C" w:rsidRPr="00567313" w:rsidRDefault="008F6DD3" w:rsidP="005673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73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Согласно расписанию </w:t>
            </w:r>
          </w:p>
        </w:tc>
      </w:tr>
    </w:tbl>
    <w:p w:rsidR="00D55788" w:rsidRPr="00567313" w:rsidRDefault="00D55788" w:rsidP="00567313">
      <w:pPr>
        <w:tabs>
          <w:tab w:val="left" w:pos="24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5788" w:rsidRPr="00567313" w:rsidRDefault="00D55788" w:rsidP="00567313">
      <w:pPr>
        <w:tabs>
          <w:tab w:val="left" w:pos="24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313">
        <w:rPr>
          <w:rFonts w:ascii="Times New Roman" w:hAnsi="Times New Roman" w:cs="Times New Roman"/>
          <w:b/>
          <w:sz w:val="24"/>
          <w:szCs w:val="24"/>
        </w:rPr>
        <w:t>Программа экзамена</w:t>
      </w:r>
    </w:p>
    <w:p w:rsidR="00567313" w:rsidRPr="00567313" w:rsidRDefault="00567313" w:rsidP="00567313">
      <w:pPr>
        <w:tabs>
          <w:tab w:val="left" w:pos="24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567313" w:rsidRPr="00567313" w:rsidTr="007E254A">
        <w:tc>
          <w:tcPr>
            <w:tcW w:w="9571" w:type="dxa"/>
          </w:tcPr>
          <w:p w:rsidR="00567313" w:rsidRPr="00567313" w:rsidRDefault="00567313" w:rsidP="00567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56731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 xml:space="preserve">1. Какой из представленных методов научного исследования не относится </w:t>
            </w:r>
            <w:proofErr w:type="gramStart"/>
            <w:r w:rsidRPr="0056731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к</w:t>
            </w:r>
            <w:proofErr w:type="gramEnd"/>
            <w:r w:rsidRPr="0056731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 xml:space="preserve"> эмпирическому?</w:t>
            </w:r>
          </w:p>
        </w:tc>
      </w:tr>
      <w:tr w:rsidR="00567313" w:rsidRPr="00567313" w:rsidTr="007E254A">
        <w:tc>
          <w:tcPr>
            <w:tcW w:w="9571" w:type="dxa"/>
          </w:tcPr>
          <w:p w:rsidR="00567313" w:rsidRPr="00567313" w:rsidRDefault="00567313" w:rsidP="00567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56731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2. Какие методы научного исследования направлены на объект исследования, на изучение внешних характеристик изучаемых процессов и явлений, обеспечивающие накопление, фиксацию, классификацию и обобщение исходного материала для получения выводов и рекомендаций.</w:t>
            </w:r>
          </w:p>
        </w:tc>
      </w:tr>
      <w:tr w:rsidR="00567313" w:rsidRPr="00567313" w:rsidTr="007E254A">
        <w:tc>
          <w:tcPr>
            <w:tcW w:w="9571" w:type="dxa"/>
          </w:tcPr>
          <w:p w:rsidR="00567313" w:rsidRPr="00567313" w:rsidRDefault="00567313" w:rsidP="00567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56731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3. Какие методы научного исследования направлены на выявление существенных закономерностей явлений и процессов, установление сходства и различий между ними, их систематизацию на основании существующих научных признаков?</w:t>
            </w:r>
          </w:p>
        </w:tc>
      </w:tr>
      <w:tr w:rsidR="00567313" w:rsidRPr="00567313" w:rsidTr="007E254A">
        <w:tc>
          <w:tcPr>
            <w:tcW w:w="9571" w:type="dxa"/>
          </w:tcPr>
          <w:p w:rsidR="00567313" w:rsidRPr="00567313" w:rsidRDefault="00567313" w:rsidP="00567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56731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 xml:space="preserve">4. Какой из представленных научных методов не относится </w:t>
            </w:r>
            <w:proofErr w:type="gramStart"/>
            <w:r w:rsidRPr="0056731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к</w:t>
            </w:r>
            <w:proofErr w:type="gramEnd"/>
            <w:r w:rsidRPr="0056731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 xml:space="preserve"> теоретическому?</w:t>
            </w:r>
          </w:p>
        </w:tc>
      </w:tr>
      <w:tr w:rsidR="00567313" w:rsidRPr="00567313" w:rsidTr="007E254A">
        <w:tc>
          <w:tcPr>
            <w:tcW w:w="9571" w:type="dxa"/>
          </w:tcPr>
          <w:p w:rsidR="00567313" w:rsidRPr="00567313" w:rsidRDefault="00567313" w:rsidP="00567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56731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 xml:space="preserve">5. Какой из методов эмпирического уровня требует от исследователя умения критически оценивать </w:t>
            </w:r>
            <w:proofErr w:type="gramStart"/>
            <w:r w:rsidRPr="0056731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прочитанное</w:t>
            </w:r>
            <w:proofErr w:type="gramEnd"/>
            <w:r w:rsidRPr="0056731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 xml:space="preserve"> с учетом избранной темы исследования.</w:t>
            </w:r>
          </w:p>
        </w:tc>
      </w:tr>
      <w:tr w:rsidR="00567313" w:rsidRPr="00567313" w:rsidTr="007E254A">
        <w:tc>
          <w:tcPr>
            <w:tcW w:w="9571" w:type="dxa"/>
          </w:tcPr>
          <w:p w:rsidR="00567313" w:rsidRPr="00567313" w:rsidRDefault="00567313" w:rsidP="00567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56731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6. Какой из методов теоретического уровня представляет соединение выделенных сторон предмета в единое целое?</w:t>
            </w:r>
          </w:p>
        </w:tc>
      </w:tr>
      <w:tr w:rsidR="00567313" w:rsidRPr="00567313" w:rsidTr="007E254A">
        <w:tc>
          <w:tcPr>
            <w:tcW w:w="9571" w:type="dxa"/>
          </w:tcPr>
          <w:p w:rsidR="00567313" w:rsidRPr="00567313" w:rsidRDefault="00567313" w:rsidP="00567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56731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7. Какой из методов теоретического уровня представляет форму умозаключения от общего к частному и единичному?</w:t>
            </w:r>
          </w:p>
        </w:tc>
      </w:tr>
      <w:tr w:rsidR="00567313" w:rsidRPr="00567313" w:rsidTr="007E254A">
        <w:tc>
          <w:tcPr>
            <w:tcW w:w="9571" w:type="dxa"/>
          </w:tcPr>
          <w:p w:rsidR="00567313" w:rsidRPr="00567313" w:rsidRDefault="00567313" w:rsidP="00567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56731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8. Одна из функциональных разновидностей литературного языка, обслуживающая сферу науки и производства, реализуется в книжных специализированных текстах различных жанров.</w:t>
            </w:r>
          </w:p>
        </w:tc>
      </w:tr>
      <w:tr w:rsidR="00567313" w:rsidRPr="00567313" w:rsidTr="007E254A">
        <w:tc>
          <w:tcPr>
            <w:tcW w:w="9571" w:type="dxa"/>
          </w:tcPr>
          <w:p w:rsidR="00567313" w:rsidRPr="00567313" w:rsidRDefault="00567313" w:rsidP="0056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56731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9. Научный стиль речи не используется…</w:t>
            </w:r>
          </w:p>
        </w:tc>
      </w:tr>
      <w:tr w:rsidR="00567313" w:rsidRPr="00567313" w:rsidTr="007E254A">
        <w:tc>
          <w:tcPr>
            <w:tcW w:w="9571" w:type="dxa"/>
          </w:tcPr>
          <w:p w:rsidR="00567313" w:rsidRPr="00567313" w:rsidRDefault="00567313" w:rsidP="0056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56731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10. Научный стиль речи не всегда характеризуется:</w:t>
            </w:r>
          </w:p>
        </w:tc>
      </w:tr>
      <w:tr w:rsidR="00567313" w:rsidRPr="00567313" w:rsidTr="007E254A">
        <w:tc>
          <w:tcPr>
            <w:tcW w:w="9571" w:type="dxa"/>
          </w:tcPr>
          <w:p w:rsidR="00567313" w:rsidRPr="00567313" w:rsidRDefault="00567313" w:rsidP="0056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56731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11. В каком из представленных структурно-смысловых компонентов текста научного стиля содержится важнейшая информативная единица, отражающая тему данного произведения и соответствующая содержанию текста?</w:t>
            </w:r>
          </w:p>
        </w:tc>
      </w:tr>
      <w:tr w:rsidR="00567313" w:rsidRPr="00567313" w:rsidTr="007E254A">
        <w:tc>
          <w:tcPr>
            <w:tcW w:w="9571" w:type="dxa"/>
          </w:tcPr>
          <w:p w:rsidR="00567313" w:rsidRPr="00567313" w:rsidRDefault="00567313" w:rsidP="0056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56731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12. Как называется интеллектуальный творческий процесс, включающий в себя осмысление текста, преобразование информации аналитико-синтетическим способом и создание нового (вторичного) текста.</w:t>
            </w:r>
          </w:p>
        </w:tc>
      </w:tr>
      <w:tr w:rsidR="00567313" w:rsidRPr="00567313" w:rsidTr="007E254A">
        <w:tc>
          <w:tcPr>
            <w:tcW w:w="9571" w:type="dxa"/>
          </w:tcPr>
          <w:p w:rsidR="00567313" w:rsidRPr="00567313" w:rsidRDefault="00567313" w:rsidP="0056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56731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13. Что не относится к основным жанрам научно-информативного стиля речи?</w:t>
            </w:r>
          </w:p>
        </w:tc>
      </w:tr>
      <w:tr w:rsidR="00567313" w:rsidRPr="00567313" w:rsidTr="007E254A">
        <w:tc>
          <w:tcPr>
            <w:tcW w:w="9571" w:type="dxa"/>
          </w:tcPr>
          <w:p w:rsidR="00567313" w:rsidRPr="00567313" w:rsidRDefault="00567313" w:rsidP="0056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56731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14. В какой части научной статьи, научной монографии обосновывается выбор темы, описываются методы исследования, формулируются цели и задачи работы?</w:t>
            </w:r>
          </w:p>
        </w:tc>
      </w:tr>
      <w:tr w:rsidR="00567313" w:rsidRPr="00567313" w:rsidTr="007E254A">
        <w:tc>
          <w:tcPr>
            <w:tcW w:w="9571" w:type="dxa"/>
          </w:tcPr>
          <w:p w:rsidR="00567313" w:rsidRPr="00567313" w:rsidRDefault="00567313" w:rsidP="0056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56731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15. Данный вид продуктивных рефератов имеет развернутый характер, наряду с анализом информации, приведенной в первоисточнике, дает объективную оценку состояния проблемы.</w:t>
            </w:r>
          </w:p>
        </w:tc>
      </w:tr>
      <w:tr w:rsidR="00567313" w:rsidRPr="00567313" w:rsidTr="007E254A">
        <w:tc>
          <w:tcPr>
            <w:tcW w:w="9571" w:type="dxa"/>
          </w:tcPr>
          <w:p w:rsidR="00567313" w:rsidRPr="00567313" w:rsidRDefault="00567313" w:rsidP="0056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56731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 xml:space="preserve">16. Как называется сжатая, краткая характеристика книги, статьи или сборника, ее </w:t>
            </w:r>
            <w:r w:rsidRPr="0056731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lastRenderedPageBreak/>
              <w:t>содержания и назначения.</w:t>
            </w:r>
          </w:p>
        </w:tc>
      </w:tr>
      <w:tr w:rsidR="00567313" w:rsidRPr="00567313" w:rsidTr="007E254A">
        <w:tc>
          <w:tcPr>
            <w:tcW w:w="9571" w:type="dxa"/>
          </w:tcPr>
          <w:p w:rsidR="00567313" w:rsidRPr="00567313" w:rsidRDefault="00567313" w:rsidP="0056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56731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lastRenderedPageBreak/>
              <w:t>17. В круг целей научного исследования не входит:</w:t>
            </w:r>
          </w:p>
        </w:tc>
      </w:tr>
      <w:tr w:rsidR="00567313" w:rsidRPr="00567313" w:rsidTr="007E254A">
        <w:tc>
          <w:tcPr>
            <w:tcW w:w="9571" w:type="dxa"/>
          </w:tcPr>
          <w:p w:rsidR="00567313" w:rsidRPr="00567313" w:rsidRDefault="00567313" w:rsidP="0056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56731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18. Какая из представленных частей аннотация не является обязательной?</w:t>
            </w:r>
          </w:p>
        </w:tc>
      </w:tr>
      <w:tr w:rsidR="00567313" w:rsidRPr="00567313" w:rsidTr="007E254A">
        <w:tc>
          <w:tcPr>
            <w:tcW w:w="9571" w:type="dxa"/>
          </w:tcPr>
          <w:p w:rsidR="00567313" w:rsidRPr="00567313" w:rsidRDefault="00567313" w:rsidP="0056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56731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19. Какая часть монографии, диссертации делится на главы в соответствии с задачами и объемом работы?</w:t>
            </w:r>
          </w:p>
        </w:tc>
      </w:tr>
      <w:tr w:rsidR="00567313" w:rsidRPr="00567313" w:rsidTr="007E254A">
        <w:tc>
          <w:tcPr>
            <w:tcW w:w="9571" w:type="dxa"/>
          </w:tcPr>
          <w:p w:rsidR="00567313" w:rsidRPr="00567313" w:rsidRDefault="00567313" w:rsidP="0056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56731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20. Каким из представленных признаков не обладает реферат?</w:t>
            </w:r>
          </w:p>
        </w:tc>
      </w:tr>
      <w:tr w:rsidR="00567313" w:rsidRPr="00567313" w:rsidTr="007E254A">
        <w:tc>
          <w:tcPr>
            <w:tcW w:w="9571" w:type="dxa"/>
          </w:tcPr>
          <w:p w:rsidR="00567313" w:rsidRPr="00567313" w:rsidRDefault="00567313" w:rsidP="0056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56731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 xml:space="preserve">21. Степень разработанности проблемы исследования зависит </w:t>
            </w:r>
            <w:proofErr w:type="gramStart"/>
            <w:r w:rsidRPr="0056731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от</w:t>
            </w:r>
            <w:proofErr w:type="gramEnd"/>
            <w:r w:rsidRPr="0056731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…</w:t>
            </w:r>
          </w:p>
        </w:tc>
      </w:tr>
      <w:tr w:rsidR="00567313" w:rsidRPr="00567313" w:rsidTr="007E254A">
        <w:tc>
          <w:tcPr>
            <w:tcW w:w="9571" w:type="dxa"/>
          </w:tcPr>
          <w:p w:rsidR="00567313" w:rsidRPr="00567313" w:rsidRDefault="00567313" w:rsidP="0056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56731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22. Планирование научного исследования не подразумевает:</w:t>
            </w:r>
          </w:p>
        </w:tc>
      </w:tr>
      <w:tr w:rsidR="00567313" w:rsidRPr="00567313" w:rsidTr="007E254A">
        <w:tc>
          <w:tcPr>
            <w:tcW w:w="9571" w:type="dxa"/>
          </w:tcPr>
          <w:p w:rsidR="00567313" w:rsidRPr="00567313" w:rsidRDefault="00567313" w:rsidP="0056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56731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23. Как называется метод научного познания, при котором явления изучаются в контролируемых и управляемых условиях, группах.</w:t>
            </w:r>
          </w:p>
        </w:tc>
      </w:tr>
      <w:tr w:rsidR="00567313" w:rsidRPr="00567313" w:rsidTr="007E254A">
        <w:tc>
          <w:tcPr>
            <w:tcW w:w="9571" w:type="dxa"/>
          </w:tcPr>
          <w:p w:rsidR="00567313" w:rsidRPr="00567313" w:rsidRDefault="00567313" w:rsidP="0056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56731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24. Метод, применяемый на теоретическом уровне, при котором происходит сопоставление признаков, присущих двум или нескольким объектам, установление различий между ними или нахождение в них общего.</w:t>
            </w:r>
          </w:p>
        </w:tc>
      </w:tr>
      <w:tr w:rsidR="00567313" w:rsidRPr="00567313" w:rsidTr="007E254A">
        <w:tc>
          <w:tcPr>
            <w:tcW w:w="9571" w:type="dxa"/>
          </w:tcPr>
          <w:p w:rsidR="00567313" w:rsidRPr="00567313" w:rsidRDefault="00567313" w:rsidP="0056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56731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25. Какой из методов теоретического уровня представляет соединение выделенных сторон предмета в единое целое?</w:t>
            </w:r>
          </w:p>
        </w:tc>
      </w:tr>
      <w:tr w:rsidR="00567313" w:rsidRPr="00567313" w:rsidTr="007E254A">
        <w:tc>
          <w:tcPr>
            <w:tcW w:w="9571" w:type="dxa"/>
          </w:tcPr>
          <w:p w:rsidR="00567313" w:rsidRPr="00567313" w:rsidRDefault="00567313" w:rsidP="0056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56731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26. Какой из методов теоретического уровня представляет форму умозаключения от общего к частному и единичному?</w:t>
            </w:r>
          </w:p>
        </w:tc>
      </w:tr>
      <w:tr w:rsidR="00567313" w:rsidRPr="00567313" w:rsidTr="007E254A">
        <w:tc>
          <w:tcPr>
            <w:tcW w:w="9571" w:type="dxa"/>
          </w:tcPr>
          <w:p w:rsidR="00567313" w:rsidRPr="00567313" w:rsidRDefault="00567313" w:rsidP="0056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56731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27. Одна из функциональных разновидностей литературного языка, обслуживающая сферу науки и производства, реализуется в книжных специализированных текстах различных жанров.</w:t>
            </w:r>
          </w:p>
        </w:tc>
      </w:tr>
      <w:tr w:rsidR="00567313" w:rsidRPr="00567313" w:rsidTr="007E254A">
        <w:tc>
          <w:tcPr>
            <w:tcW w:w="9571" w:type="dxa"/>
          </w:tcPr>
          <w:p w:rsidR="00567313" w:rsidRPr="00567313" w:rsidRDefault="00567313" w:rsidP="0056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56731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28. В каком из представленных структурно-смысловых компонентов текста научного стиля содержится важнейшая информативная единица, отражающая тему данного произведения и соответствующая содержанию текста?</w:t>
            </w:r>
          </w:p>
        </w:tc>
      </w:tr>
      <w:tr w:rsidR="00567313" w:rsidRPr="00567313" w:rsidTr="007E254A">
        <w:tc>
          <w:tcPr>
            <w:tcW w:w="9571" w:type="dxa"/>
          </w:tcPr>
          <w:p w:rsidR="00567313" w:rsidRPr="00567313" w:rsidRDefault="00567313" w:rsidP="0056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56731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29. Как называется интеллектуальный творческий процесс, включающий в себя осмысление текста, преобразование информации аналитико-синтетическим способом и создание нового (вторичного) текста.</w:t>
            </w:r>
          </w:p>
        </w:tc>
      </w:tr>
      <w:tr w:rsidR="00567313" w:rsidRPr="00567313" w:rsidTr="007E254A">
        <w:tc>
          <w:tcPr>
            <w:tcW w:w="9571" w:type="dxa"/>
          </w:tcPr>
          <w:p w:rsidR="00567313" w:rsidRPr="00567313" w:rsidRDefault="00567313" w:rsidP="0056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56731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30. Что не относится к основным жанрам научно-информативного стиля речи?</w:t>
            </w:r>
          </w:p>
        </w:tc>
      </w:tr>
    </w:tbl>
    <w:p w:rsidR="001E3BB6" w:rsidRPr="00567313" w:rsidRDefault="001E3BB6" w:rsidP="00567313">
      <w:pPr>
        <w:pStyle w:val="11"/>
        <w:shd w:val="clear" w:color="auto" w:fill="auto"/>
        <w:spacing w:line="240" w:lineRule="auto"/>
        <w:ind w:left="20"/>
        <w:jc w:val="both"/>
        <w:rPr>
          <w:rStyle w:val="4"/>
          <w:sz w:val="24"/>
          <w:szCs w:val="24"/>
          <w:u w:val="none"/>
          <w:lang w:eastAsia="ru-RU"/>
        </w:rPr>
      </w:pPr>
    </w:p>
    <w:p w:rsidR="00567313" w:rsidRPr="00567313" w:rsidRDefault="00567313" w:rsidP="00567313">
      <w:pPr>
        <w:pStyle w:val="11"/>
        <w:shd w:val="clear" w:color="auto" w:fill="auto"/>
        <w:spacing w:line="240" w:lineRule="auto"/>
        <w:ind w:left="20"/>
        <w:jc w:val="both"/>
        <w:rPr>
          <w:rStyle w:val="4"/>
          <w:sz w:val="24"/>
          <w:szCs w:val="24"/>
          <w:u w:val="none"/>
          <w:lang w:eastAsia="ru-RU"/>
        </w:rPr>
      </w:pPr>
    </w:p>
    <w:p w:rsidR="00622402" w:rsidRPr="00567313" w:rsidRDefault="00622402" w:rsidP="00567313">
      <w:pPr>
        <w:pStyle w:val="11"/>
        <w:shd w:val="clear" w:color="auto" w:fill="auto"/>
        <w:spacing w:line="240" w:lineRule="auto"/>
        <w:ind w:left="20"/>
        <w:jc w:val="center"/>
        <w:rPr>
          <w:rStyle w:val="4"/>
          <w:b/>
          <w:sz w:val="24"/>
          <w:szCs w:val="24"/>
          <w:u w:val="none"/>
          <w:lang w:val="kk-KZ" w:eastAsia="ru-RU"/>
        </w:rPr>
      </w:pPr>
      <w:r w:rsidRPr="00567313">
        <w:rPr>
          <w:rStyle w:val="4"/>
          <w:b/>
          <w:sz w:val="24"/>
          <w:szCs w:val="24"/>
          <w:u w:val="none"/>
          <w:lang w:val="kk-KZ" w:eastAsia="ru-RU"/>
        </w:rPr>
        <w:t>Учебники и учебные пособия</w:t>
      </w:r>
    </w:p>
    <w:p w:rsidR="006F0139" w:rsidRPr="00567313" w:rsidRDefault="006F0139" w:rsidP="00567313">
      <w:pPr>
        <w:pStyle w:val="11"/>
        <w:shd w:val="clear" w:color="auto" w:fill="auto"/>
        <w:spacing w:line="240" w:lineRule="auto"/>
        <w:ind w:left="20"/>
        <w:jc w:val="center"/>
        <w:rPr>
          <w:b/>
          <w:sz w:val="24"/>
          <w:szCs w:val="24"/>
          <w:lang w:val="kk-KZ"/>
        </w:rPr>
      </w:pPr>
    </w:p>
    <w:p w:rsidR="00567313" w:rsidRPr="00567313" w:rsidRDefault="00567313" w:rsidP="00567313">
      <w:pPr>
        <w:numPr>
          <w:ilvl w:val="0"/>
          <w:numId w:val="8"/>
        </w:numPr>
        <w:shd w:val="clear" w:color="auto" w:fill="FFFFFF"/>
        <w:tabs>
          <w:tab w:val="left" w:pos="34"/>
          <w:tab w:val="left" w:pos="175"/>
          <w:tab w:val="left" w:pos="317"/>
        </w:tabs>
        <w:spacing w:after="0" w:line="240" w:lineRule="auto"/>
        <w:ind w:left="34" w:hanging="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7313">
        <w:rPr>
          <w:rFonts w:ascii="Times New Roman" w:hAnsi="Times New Roman" w:cs="Times New Roman"/>
          <w:sz w:val="24"/>
          <w:szCs w:val="24"/>
        </w:rPr>
        <w:t>Ботвинников А.Д. Методы исследования в частных дидактиках. – М., 2013.- 213 с.</w:t>
      </w:r>
    </w:p>
    <w:p w:rsidR="00567313" w:rsidRPr="00567313" w:rsidRDefault="00567313" w:rsidP="00567313">
      <w:pPr>
        <w:numPr>
          <w:ilvl w:val="0"/>
          <w:numId w:val="8"/>
        </w:numPr>
        <w:shd w:val="clear" w:color="auto" w:fill="FFFFFF"/>
        <w:tabs>
          <w:tab w:val="left" w:pos="34"/>
          <w:tab w:val="left" w:pos="175"/>
          <w:tab w:val="left" w:pos="317"/>
        </w:tabs>
        <w:spacing w:after="0" w:line="240" w:lineRule="auto"/>
        <w:ind w:left="34" w:hanging="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7313">
        <w:rPr>
          <w:rFonts w:ascii="Times New Roman" w:hAnsi="Times New Roman" w:cs="Times New Roman"/>
          <w:sz w:val="24"/>
          <w:szCs w:val="24"/>
        </w:rPr>
        <w:t>Загвязинский</w:t>
      </w:r>
      <w:proofErr w:type="spellEnd"/>
      <w:r w:rsidRPr="00567313">
        <w:rPr>
          <w:rFonts w:ascii="Times New Roman" w:hAnsi="Times New Roman" w:cs="Times New Roman"/>
          <w:sz w:val="24"/>
          <w:szCs w:val="24"/>
        </w:rPr>
        <w:t xml:space="preserve"> В.И. Методология и методы дидактического исследования. М., 2015. – 180 с.</w:t>
      </w:r>
    </w:p>
    <w:p w:rsidR="00567313" w:rsidRPr="00567313" w:rsidRDefault="00567313" w:rsidP="00567313">
      <w:pPr>
        <w:shd w:val="clear" w:color="auto" w:fill="FFFFFF"/>
        <w:tabs>
          <w:tab w:val="left" w:pos="34"/>
          <w:tab w:val="left" w:pos="175"/>
          <w:tab w:val="left" w:pos="31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7313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567313">
        <w:rPr>
          <w:rFonts w:ascii="Times New Roman" w:hAnsi="Times New Roman" w:cs="Times New Roman"/>
          <w:sz w:val="24"/>
          <w:szCs w:val="24"/>
        </w:rPr>
        <w:t>Занков</w:t>
      </w:r>
      <w:proofErr w:type="spellEnd"/>
      <w:r w:rsidRPr="00567313">
        <w:rPr>
          <w:rFonts w:ascii="Times New Roman" w:hAnsi="Times New Roman" w:cs="Times New Roman"/>
          <w:sz w:val="24"/>
          <w:szCs w:val="24"/>
        </w:rPr>
        <w:t xml:space="preserve"> Л.В. О предмете и методах дидактических исследований. – М., 2012. – 220 с.</w:t>
      </w:r>
    </w:p>
    <w:p w:rsidR="00567313" w:rsidRPr="00567313" w:rsidRDefault="00567313" w:rsidP="0056731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313">
        <w:rPr>
          <w:rFonts w:ascii="Times New Roman" w:hAnsi="Times New Roman" w:cs="Times New Roman"/>
          <w:sz w:val="24"/>
          <w:szCs w:val="24"/>
        </w:rPr>
        <w:t>4. Краевский В.В. Методология педагогического исследования. – Самара, 2014.- 123 с.</w:t>
      </w:r>
    </w:p>
    <w:p w:rsidR="00567313" w:rsidRPr="00567313" w:rsidRDefault="00567313" w:rsidP="0056731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313">
        <w:rPr>
          <w:rFonts w:ascii="Times New Roman" w:hAnsi="Times New Roman" w:cs="Times New Roman"/>
          <w:sz w:val="24"/>
          <w:szCs w:val="24"/>
        </w:rPr>
        <w:t>5. Приходько П.Т. Азбука исследовательского труда. – Новосибирск, 2019.- 170 с.</w:t>
      </w:r>
    </w:p>
    <w:p w:rsidR="00567313" w:rsidRPr="00567313" w:rsidRDefault="00567313" w:rsidP="005673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7313" w:rsidRPr="00567313" w:rsidRDefault="00567313" w:rsidP="005673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313">
        <w:rPr>
          <w:rFonts w:ascii="Times New Roman" w:hAnsi="Times New Roman" w:cs="Times New Roman"/>
          <w:sz w:val="24"/>
          <w:szCs w:val="24"/>
        </w:rPr>
        <w:t xml:space="preserve">Интернет ресурсы </w:t>
      </w:r>
    </w:p>
    <w:p w:rsidR="00567313" w:rsidRPr="00567313" w:rsidRDefault="00567313" w:rsidP="00567313">
      <w:pPr>
        <w:autoSpaceDE w:val="0"/>
        <w:autoSpaceDN w:val="0"/>
        <w:adjustRightInd w:val="0"/>
        <w:spacing w:after="0" w:line="240" w:lineRule="auto"/>
        <w:rPr>
          <w:rStyle w:val="ac"/>
          <w:color w:val="auto"/>
          <w:sz w:val="24"/>
          <w:szCs w:val="24"/>
          <w:shd w:val="clear" w:color="auto" w:fill="FFFFFF"/>
        </w:rPr>
      </w:pPr>
      <w:r w:rsidRPr="00567313">
        <w:rPr>
          <w:rFonts w:ascii="Times New Roman" w:hAnsi="Times New Roman" w:cs="Times New Roman"/>
          <w:sz w:val="24"/>
          <w:szCs w:val="24"/>
        </w:rPr>
        <w:t xml:space="preserve">1. </w:t>
      </w:r>
      <w:hyperlink r:id="rId6" w:history="1">
        <w:r w:rsidRPr="00567313">
          <w:rPr>
            <w:rStyle w:val="ac"/>
            <w:color w:val="auto"/>
            <w:sz w:val="24"/>
            <w:szCs w:val="24"/>
            <w:shd w:val="clear" w:color="auto" w:fill="FFFFFF"/>
            <w:lang w:val="kk-KZ"/>
          </w:rPr>
          <w:t>http://elibrary.kaznu.kz/ru</w:t>
        </w:r>
      </w:hyperlink>
      <w:r w:rsidRPr="00567313">
        <w:rPr>
          <w:rStyle w:val="ac"/>
          <w:color w:val="auto"/>
          <w:sz w:val="24"/>
          <w:szCs w:val="24"/>
          <w:shd w:val="clear" w:color="auto" w:fill="FFFFFF"/>
          <w:lang w:val="kk-KZ"/>
        </w:rPr>
        <w:t xml:space="preserve"> </w:t>
      </w:r>
    </w:p>
    <w:p w:rsidR="00567313" w:rsidRPr="00567313" w:rsidRDefault="00567313" w:rsidP="005673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567313">
        <w:rPr>
          <w:rFonts w:ascii="Times New Roman" w:hAnsi="Times New Roman" w:cs="Times New Roman"/>
          <w:sz w:val="24"/>
          <w:szCs w:val="24"/>
        </w:rPr>
        <w:t>2.</w:t>
      </w:r>
      <w:r w:rsidRPr="00567313">
        <w:rPr>
          <w:rStyle w:val="ac"/>
          <w:color w:val="auto"/>
          <w:sz w:val="24"/>
          <w:szCs w:val="24"/>
          <w:shd w:val="clear" w:color="auto" w:fill="FFFFFF"/>
          <w:lang w:val="kk-KZ"/>
        </w:rPr>
        <w:t xml:space="preserve"> .</w:t>
      </w:r>
      <w:r w:rsidRPr="00567313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http://www.profiz.ru/sr/7_2020. </w:t>
      </w:r>
    </w:p>
    <w:p w:rsidR="007A3085" w:rsidRPr="00567313" w:rsidRDefault="00567313" w:rsidP="00567313">
      <w:pPr>
        <w:pStyle w:val="a9"/>
        <w:rPr>
          <w:rFonts w:ascii="Times New Roman" w:hAnsi="Times New Roman" w:cs="Times New Roman"/>
          <w:sz w:val="24"/>
          <w:szCs w:val="24"/>
          <w:lang w:val="kk-KZ"/>
        </w:rPr>
      </w:pPr>
      <w:r w:rsidRPr="00567313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3. http://www.msu.ru/entrance/.</w:t>
      </w:r>
      <w:bookmarkStart w:id="0" w:name="_GoBack"/>
      <w:bookmarkEnd w:id="0"/>
    </w:p>
    <w:sectPr w:rsidR="007A3085" w:rsidRPr="00567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9C14473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7780F89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>
    <w:nsid w:val="033371AA"/>
    <w:multiLevelType w:val="hybridMultilevel"/>
    <w:tmpl w:val="1E585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61BB0"/>
    <w:multiLevelType w:val="hybridMultilevel"/>
    <w:tmpl w:val="E1227B20"/>
    <w:lvl w:ilvl="0" w:tplc="02CA49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557030"/>
    <w:multiLevelType w:val="hybridMultilevel"/>
    <w:tmpl w:val="703E7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865589"/>
    <w:multiLevelType w:val="hybridMultilevel"/>
    <w:tmpl w:val="A6EC3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813C91"/>
    <w:multiLevelType w:val="hybridMultilevel"/>
    <w:tmpl w:val="AAB21682"/>
    <w:lvl w:ilvl="0" w:tplc="D7AEB5F4">
      <w:start w:val="1"/>
      <w:numFmt w:val="decimal"/>
      <w:lvlText w:val="%1."/>
      <w:lvlJc w:val="left"/>
      <w:pPr>
        <w:ind w:left="160" w:hanging="176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ru-RU" w:eastAsia="en-US" w:bidi="ar-SA"/>
      </w:rPr>
    </w:lvl>
    <w:lvl w:ilvl="1" w:tplc="E86E798A">
      <w:numFmt w:val="bullet"/>
      <w:lvlText w:val="•"/>
      <w:lvlJc w:val="left"/>
      <w:pPr>
        <w:ind w:left="342" w:hanging="176"/>
      </w:pPr>
      <w:rPr>
        <w:lang w:val="ru-RU" w:eastAsia="en-US" w:bidi="ar-SA"/>
      </w:rPr>
    </w:lvl>
    <w:lvl w:ilvl="2" w:tplc="18B08738">
      <w:numFmt w:val="bullet"/>
      <w:lvlText w:val="•"/>
      <w:lvlJc w:val="left"/>
      <w:pPr>
        <w:ind w:left="525" w:hanging="176"/>
      </w:pPr>
      <w:rPr>
        <w:lang w:val="ru-RU" w:eastAsia="en-US" w:bidi="ar-SA"/>
      </w:rPr>
    </w:lvl>
    <w:lvl w:ilvl="3" w:tplc="089A7ABC">
      <w:numFmt w:val="bullet"/>
      <w:lvlText w:val="•"/>
      <w:lvlJc w:val="left"/>
      <w:pPr>
        <w:ind w:left="707" w:hanging="176"/>
      </w:pPr>
      <w:rPr>
        <w:lang w:val="ru-RU" w:eastAsia="en-US" w:bidi="ar-SA"/>
      </w:rPr>
    </w:lvl>
    <w:lvl w:ilvl="4" w:tplc="F9107352">
      <w:numFmt w:val="bullet"/>
      <w:lvlText w:val="•"/>
      <w:lvlJc w:val="left"/>
      <w:pPr>
        <w:ind w:left="890" w:hanging="176"/>
      </w:pPr>
      <w:rPr>
        <w:lang w:val="ru-RU" w:eastAsia="en-US" w:bidi="ar-SA"/>
      </w:rPr>
    </w:lvl>
    <w:lvl w:ilvl="5" w:tplc="76F0333A">
      <w:numFmt w:val="bullet"/>
      <w:lvlText w:val="•"/>
      <w:lvlJc w:val="left"/>
      <w:pPr>
        <w:ind w:left="1073" w:hanging="176"/>
      </w:pPr>
      <w:rPr>
        <w:lang w:val="ru-RU" w:eastAsia="en-US" w:bidi="ar-SA"/>
      </w:rPr>
    </w:lvl>
    <w:lvl w:ilvl="6" w:tplc="88800E62">
      <w:numFmt w:val="bullet"/>
      <w:lvlText w:val="•"/>
      <w:lvlJc w:val="left"/>
      <w:pPr>
        <w:ind w:left="1255" w:hanging="176"/>
      </w:pPr>
      <w:rPr>
        <w:lang w:val="ru-RU" w:eastAsia="en-US" w:bidi="ar-SA"/>
      </w:rPr>
    </w:lvl>
    <w:lvl w:ilvl="7" w:tplc="3774A76E">
      <w:numFmt w:val="bullet"/>
      <w:lvlText w:val="•"/>
      <w:lvlJc w:val="left"/>
      <w:pPr>
        <w:ind w:left="1438" w:hanging="176"/>
      </w:pPr>
      <w:rPr>
        <w:lang w:val="ru-RU" w:eastAsia="en-US" w:bidi="ar-SA"/>
      </w:rPr>
    </w:lvl>
    <w:lvl w:ilvl="8" w:tplc="9654959E">
      <w:numFmt w:val="bullet"/>
      <w:lvlText w:val="•"/>
      <w:lvlJc w:val="left"/>
      <w:pPr>
        <w:ind w:left="1620" w:hanging="176"/>
      </w:pPr>
      <w:rPr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A82"/>
    <w:rsid w:val="000C06BA"/>
    <w:rsid w:val="00120E36"/>
    <w:rsid w:val="00185682"/>
    <w:rsid w:val="00186406"/>
    <w:rsid w:val="001E3BB6"/>
    <w:rsid w:val="003473E8"/>
    <w:rsid w:val="00461194"/>
    <w:rsid w:val="005060E0"/>
    <w:rsid w:val="00567313"/>
    <w:rsid w:val="00622402"/>
    <w:rsid w:val="00624C8F"/>
    <w:rsid w:val="006D477D"/>
    <w:rsid w:val="006F0139"/>
    <w:rsid w:val="00736D5C"/>
    <w:rsid w:val="00766944"/>
    <w:rsid w:val="00786B6A"/>
    <w:rsid w:val="007A3085"/>
    <w:rsid w:val="007E18C0"/>
    <w:rsid w:val="00813499"/>
    <w:rsid w:val="008D57BD"/>
    <w:rsid w:val="008F6DD3"/>
    <w:rsid w:val="009478C5"/>
    <w:rsid w:val="00B019E6"/>
    <w:rsid w:val="00B42A82"/>
    <w:rsid w:val="00C15239"/>
    <w:rsid w:val="00D12BF6"/>
    <w:rsid w:val="00D55788"/>
    <w:rsid w:val="00D734A9"/>
    <w:rsid w:val="00D9496D"/>
    <w:rsid w:val="00F5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1E3B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6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99"/>
    <w:qFormat/>
    <w:rsid w:val="00D734A9"/>
    <w:pPr>
      <w:ind w:left="720"/>
      <w:contextualSpacing/>
    </w:pPr>
  </w:style>
  <w:style w:type="character" w:customStyle="1" w:styleId="a6">
    <w:name w:val="???????? ?????_"/>
    <w:basedOn w:val="a0"/>
    <w:link w:val="11"/>
    <w:uiPriority w:val="99"/>
    <w:locked/>
    <w:rsid w:val="00D734A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1">
    <w:name w:val="???????? ?????1"/>
    <w:basedOn w:val="a"/>
    <w:link w:val="a6"/>
    <w:uiPriority w:val="99"/>
    <w:rsid w:val="00D734A9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sz w:val="21"/>
      <w:szCs w:val="21"/>
    </w:rPr>
  </w:style>
  <w:style w:type="character" w:customStyle="1" w:styleId="2">
    <w:name w:val="???????? ????? + ??????????2"/>
    <w:basedOn w:val="a6"/>
    <w:uiPriority w:val="99"/>
    <w:rsid w:val="00D734A9"/>
    <w:rPr>
      <w:rFonts w:ascii="Times New Roman" w:hAnsi="Times New Roman" w:cs="Times New Roman"/>
      <w:b/>
      <w:bCs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6">
    <w:name w:val="???????? ?????6"/>
    <w:basedOn w:val="a6"/>
    <w:uiPriority w:val="99"/>
    <w:rsid w:val="00D734A9"/>
    <w:rPr>
      <w:rFonts w:ascii="Times New Roman" w:hAnsi="Times New Roman" w:cs="Times New Roman"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5">
    <w:name w:val="???????? ?????5"/>
    <w:basedOn w:val="a6"/>
    <w:uiPriority w:val="99"/>
    <w:rsid w:val="00622402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4">
    <w:name w:val="???????? ?????4"/>
    <w:basedOn w:val="a6"/>
    <w:uiPriority w:val="99"/>
    <w:rsid w:val="00622402"/>
    <w:rPr>
      <w:rFonts w:ascii="Times New Roman" w:hAnsi="Times New Roman" w:cs="Times New Roman"/>
      <w:sz w:val="21"/>
      <w:szCs w:val="21"/>
      <w:u w:val="single"/>
      <w:shd w:val="clear" w:color="auto" w:fill="FFFFFF"/>
    </w:rPr>
  </w:style>
  <w:style w:type="character" w:customStyle="1" w:styleId="3">
    <w:name w:val="???????? ????? + ??????3"/>
    <w:basedOn w:val="a6"/>
    <w:uiPriority w:val="99"/>
    <w:rsid w:val="00622402"/>
    <w:rPr>
      <w:rFonts w:ascii="Times New Roman" w:hAnsi="Times New Roman" w:cs="Times New Roman"/>
      <w:i/>
      <w:iCs/>
      <w:sz w:val="21"/>
      <w:szCs w:val="21"/>
      <w:u w:val="none"/>
      <w:shd w:val="clear" w:color="auto" w:fill="FFFFFF"/>
    </w:rPr>
  </w:style>
  <w:style w:type="character" w:customStyle="1" w:styleId="30">
    <w:name w:val="???????? ????? (3)_"/>
    <w:basedOn w:val="a0"/>
    <w:link w:val="31"/>
    <w:uiPriority w:val="99"/>
    <w:locked/>
    <w:rsid w:val="00622402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2">
    <w:name w:val="???????? ????? (3) + ?? ??????"/>
    <w:basedOn w:val="30"/>
    <w:uiPriority w:val="99"/>
    <w:rsid w:val="00622402"/>
    <w:rPr>
      <w:rFonts w:ascii="Times New Roman" w:hAnsi="Times New Roman" w:cs="Times New Roman"/>
      <w:i w:val="0"/>
      <w:iCs w:val="0"/>
      <w:sz w:val="21"/>
      <w:szCs w:val="21"/>
      <w:shd w:val="clear" w:color="auto" w:fill="FFFFFF"/>
    </w:rPr>
  </w:style>
  <w:style w:type="paragraph" w:customStyle="1" w:styleId="31">
    <w:name w:val="???????? ????? (3)1"/>
    <w:basedOn w:val="a"/>
    <w:link w:val="30"/>
    <w:uiPriority w:val="99"/>
    <w:rsid w:val="00622402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i/>
      <w:iCs/>
      <w:sz w:val="21"/>
      <w:szCs w:val="21"/>
    </w:rPr>
  </w:style>
  <w:style w:type="paragraph" w:styleId="a7">
    <w:name w:val="Normal (Web)"/>
    <w:basedOn w:val="a"/>
    <w:uiPriority w:val="99"/>
    <w:unhideWhenUsed/>
    <w:rsid w:val="00766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8">
    <w:name w:val="Strong"/>
    <w:basedOn w:val="a0"/>
    <w:uiPriority w:val="22"/>
    <w:qFormat/>
    <w:rsid w:val="00766944"/>
    <w:rPr>
      <w:b/>
      <w:bCs/>
    </w:rPr>
  </w:style>
  <w:style w:type="paragraph" w:styleId="a9">
    <w:name w:val="No Spacing"/>
    <w:uiPriority w:val="99"/>
    <w:qFormat/>
    <w:rsid w:val="003473E8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8F6DD3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</w:rPr>
  </w:style>
  <w:style w:type="paragraph" w:styleId="aa">
    <w:name w:val="Body Text"/>
    <w:basedOn w:val="a"/>
    <w:link w:val="ab"/>
    <w:uiPriority w:val="1"/>
    <w:semiHidden/>
    <w:unhideWhenUsed/>
    <w:qFormat/>
    <w:rsid w:val="008F6D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semiHidden/>
    <w:rsid w:val="008F6DD3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без абзаца Char,маркированный Char,ПАРАГРАФ Char"/>
    <w:link w:val="12"/>
    <w:locked/>
    <w:rsid w:val="00120E36"/>
    <w:rPr>
      <w:rFonts w:ascii="Calibri" w:hAnsi="Calibri" w:cs="Calibri"/>
    </w:rPr>
  </w:style>
  <w:style w:type="paragraph" w:customStyle="1" w:styleId="12">
    <w:name w:val="Абзац списка1"/>
    <w:aliases w:val="без абзаца,маркированный,ПАРАГРАФ"/>
    <w:basedOn w:val="a"/>
    <w:link w:val="ListParagraphChar"/>
    <w:rsid w:val="00120E36"/>
    <w:pPr>
      <w:ind w:left="720"/>
      <w:contextualSpacing/>
    </w:pPr>
    <w:rPr>
      <w:rFonts w:ascii="Calibri" w:hAnsi="Calibri" w:cs="Calibri"/>
    </w:rPr>
  </w:style>
  <w:style w:type="character" w:styleId="ac">
    <w:name w:val="Hyperlink"/>
    <w:semiHidden/>
    <w:unhideWhenUsed/>
    <w:rsid w:val="00120E36"/>
    <w:rPr>
      <w:rFonts w:ascii="Times New Roman" w:hAnsi="Times New Roman" w:cs="Times New Roman" w:hint="default"/>
      <w:color w:val="0000FF"/>
      <w:u w:val="single"/>
    </w:rPr>
  </w:style>
  <w:style w:type="paragraph" w:customStyle="1" w:styleId="13">
    <w:name w:val="Без интервала1"/>
    <w:rsid w:val="00D9496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1E3B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5">
    <w:name w:val="Абзац списка Знак"/>
    <w:link w:val="a4"/>
    <w:uiPriority w:val="99"/>
    <w:locked/>
    <w:rsid w:val="00624C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1E3B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6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99"/>
    <w:qFormat/>
    <w:rsid w:val="00D734A9"/>
    <w:pPr>
      <w:ind w:left="720"/>
      <w:contextualSpacing/>
    </w:pPr>
  </w:style>
  <w:style w:type="character" w:customStyle="1" w:styleId="a6">
    <w:name w:val="???????? ?????_"/>
    <w:basedOn w:val="a0"/>
    <w:link w:val="11"/>
    <w:uiPriority w:val="99"/>
    <w:locked/>
    <w:rsid w:val="00D734A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1">
    <w:name w:val="???????? ?????1"/>
    <w:basedOn w:val="a"/>
    <w:link w:val="a6"/>
    <w:uiPriority w:val="99"/>
    <w:rsid w:val="00D734A9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sz w:val="21"/>
      <w:szCs w:val="21"/>
    </w:rPr>
  </w:style>
  <w:style w:type="character" w:customStyle="1" w:styleId="2">
    <w:name w:val="???????? ????? + ??????????2"/>
    <w:basedOn w:val="a6"/>
    <w:uiPriority w:val="99"/>
    <w:rsid w:val="00D734A9"/>
    <w:rPr>
      <w:rFonts w:ascii="Times New Roman" w:hAnsi="Times New Roman" w:cs="Times New Roman"/>
      <w:b/>
      <w:bCs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6">
    <w:name w:val="???????? ?????6"/>
    <w:basedOn w:val="a6"/>
    <w:uiPriority w:val="99"/>
    <w:rsid w:val="00D734A9"/>
    <w:rPr>
      <w:rFonts w:ascii="Times New Roman" w:hAnsi="Times New Roman" w:cs="Times New Roman"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5">
    <w:name w:val="???????? ?????5"/>
    <w:basedOn w:val="a6"/>
    <w:uiPriority w:val="99"/>
    <w:rsid w:val="00622402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4">
    <w:name w:val="???????? ?????4"/>
    <w:basedOn w:val="a6"/>
    <w:uiPriority w:val="99"/>
    <w:rsid w:val="00622402"/>
    <w:rPr>
      <w:rFonts w:ascii="Times New Roman" w:hAnsi="Times New Roman" w:cs="Times New Roman"/>
      <w:sz w:val="21"/>
      <w:szCs w:val="21"/>
      <w:u w:val="single"/>
      <w:shd w:val="clear" w:color="auto" w:fill="FFFFFF"/>
    </w:rPr>
  </w:style>
  <w:style w:type="character" w:customStyle="1" w:styleId="3">
    <w:name w:val="???????? ????? + ??????3"/>
    <w:basedOn w:val="a6"/>
    <w:uiPriority w:val="99"/>
    <w:rsid w:val="00622402"/>
    <w:rPr>
      <w:rFonts w:ascii="Times New Roman" w:hAnsi="Times New Roman" w:cs="Times New Roman"/>
      <w:i/>
      <w:iCs/>
      <w:sz w:val="21"/>
      <w:szCs w:val="21"/>
      <w:u w:val="none"/>
      <w:shd w:val="clear" w:color="auto" w:fill="FFFFFF"/>
    </w:rPr>
  </w:style>
  <w:style w:type="character" w:customStyle="1" w:styleId="30">
    <w:name w:val="???????? ????? (3)_"/>
    <w:basedOn w:val="a0"/>
    <w:link w:val="31"/>
    <w:uiPriority w:val="99"/>
    <w:locked/>
    <w:rsid w:val="00622402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2">
    <w:name w:val="???????? ????? (3) + ?? ??????"/>
    <w:basedOn w:val="30"/>
    <w:uiPriority w:val="99"/>
    <w:rsid w:val="00622402"/>
    <w:rPr>
      <w:rFonts w:ascii="Times New Roman" w:hAnsi="Times New Roman" w:cs="Times New Roman"/>
      <w:i w:val="0"/>
      <w:iCs w:val="0"/>
      <w:sz w:val="21"/>
      <w:szCs w:val="21"/>
      <w:shd w:val="clear" w:color="auto" w:fill="FFFFFF"/>
    </w:rPr>
  </w:style>
  <w:style w:type="paragraph" w:customStyle="1" w:styleId="31">
    <w:name w:val="???????? ????? (3)1"/>
    <w:basedOn w:val="a"/>
    <w:link w:val="30"/>
    <w:uiPriority w:val="99"/>
    <w:rsid w:val="00622402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i/>
      <w:iCs/>
      <w:sz w:val="21"/>
      <w:szCs w:val="21"/>
    </w:rPr>
  </w:style>
  <w:style w:type="paragraph" w:styleId="a7">
    <w:name w:val="Normal (Web)"/>
    <w:basedOn w:val="a"/>
    <w:uiPriority w:val="99"/>
    <w:unhideWhenUsed/>
    <w:rsid w:val="00766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8">
    <w:name w:val="Strong"/>
    <w:basedOn w:val="a0"/>
    <w:uiPriority w:val="22"/>
    <w:qFormat/>
    <w:rsid w:val="00766944"/>
    <w:rPr>
      <w:b/>
      <w:bCs/>
    </w:rPr>
  </w:style>
  <w:style w:type="paragraph" w:styleId="a9">
    <w:name w:val="No Spacing"/>
    <w:uiPriority w:val="99"/>
    <w:qFormat/>
    <w:rsid w:val="003473E8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8F6DD3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</w:rPr>
  </w:style>
  <w:style w:type="paragraph" w:styleId="aa">
    <w:name w:val="Body Text"/>
    <w:basedOn w:val="a"/>
    <w:link w:val="ab"/>
    <w:uiPriority w:val="1"/>
    <w:semiHidden/>
    <w:unhideWhenUsed/>
    <w:qFormat/>
    <w:rsid w:val="008F6D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semiHidden/>
    <w:rsid w:val="008F6DD3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без абзаца Char,маркированный Char,ПАРАГРАФ Char"/>
    <w:link w:val="12"/>
    <w:locked/>
    <w:rsid w:val="00120E36"/>
    <w:rPr>
      <w:rFonts w:ascii="Calibri" w:hAnsi="Calibri" w:cs="Calibri"/>
    </w:rPr>
  </w:style>
  <w:style w:type="paragraph" w:customStyle="1" w:styleId="12">
    <w:name w:val="Абзац списка1"/>
    <w:aliases w:val="без абзаца,маркированный,ПАРАГРАФ"/>
    <w:basedOn w:val="a"/>
    <w:link w:val="ListParagraphChar"/>
    <w:rsid w:val="00120E36"/>
    <w:pPr>
      <w:ind w:left="720"/>
      <w:contextualSpacing/>
    </w:pPr>
    <w:rPr>
      <w:rFonts w:ascii="Calibri" w:hAnsi="Calibri" w:cs="Calibri"/>
    </w:rPr>
  </w:style>
  <w:style w:type="character" w:styleId="ac">
    <w:name w:val="Hyperlink"/>
    <w:semiHidden/>
    <w:unhideWhenUsed/>
    <w:rsid w:val="00120E36"/>
    <w:rPr>
      <w:rFonts w:ascii="Times New Roman" w:hAnsi="Times New Roman" w:cs="Times New Roman" w:hint="default"/>
      <w:color w:val="0000FF"/>
      <w:u w:val="single"/>
    </w:rPr>
  </w:style>
  <w:style w:type="paragraph" w:customStyle="1" w:styleId="13">
    <w:name w:val="Без интервала1"/>
    <w:rsid w:val="00D9496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1E3B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5">
    <w:name w:val="Абзац списка Знак"/>
    <w:link w:val="a4"/>
    <w:uiPriority w:val="99"/>
    <w:locked/>
    <w:rsid w:val="00624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Ольга</cp:lastModifiedBy>
  <cp:revision>32</cp:revision>
  <dcterms:created xsi:type="dcterms:W3CDTF">2020-05-07T17:43:00Z</dcterms:created>
  <dcterms:modified xsi:type="dcterms:W3CDTF">2022-09-04T11:09:00Z</dcterms:modified>
</cp:coreProperties>
</file>